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黑龙江旅游职业技术学院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2019年单考单招</w:t>
      </w:r>
      <w:r>
        <w:rPr>
          <w:rFonts w:hint="eastAsia" w:ascii="宋体" w:hAnsi="宋体" w:eastAsia="宋体" w:cs="宋体"/>
          <w:b/>
          <w:sz w:val="36"/>
          <w:szCs w:val="36"/>
        </w:rPr>
        <w:t>考试大纲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语文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科目）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考试性质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普通高等学校自主招生考试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国家授权高职院校独立组织考试录取的一种方式，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是合格的高中毕业生和具有同等学力的考生参加的选拔性考试。高等学校根据考生成绩，按已确定的招生计划，德、智、体全面衡量，择优录取。因此，考试应具有较高的信度、效度，必要的区分度和适当的难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考核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目标与要求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自主招生语文考试要求考查考生识记、理解、分析综合、鉴赏评价、表达应用和探究六种能力，这六种能力表现为六个层级。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A．识记：指识别和记忆，是最基本的能力层级。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B．理解：指领会并能作简单的解释，是在识记基础上高一级的能力层级。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C．分析综合：指分解剖析和归纳整理，是在识记和理解的基础上进一步提高了的能力层级。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D．鉴赏评价：指对阅读材料的鉴别、赏析和评说，是以识记、理解和分析综合为基础，在阅读方面发展了的能力层级。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E．表达应用：指对语文知识和能力的运用，是以识记、理解和分析综合为基础，在表达方面发展了的能力层级。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F．探究：指对某些问题进行探讨，有见解、有发现、有创新，是在识记、理解、分析综合的基础上发展了的能力层级。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对A、B、C、D、E、F六个能力层级均可有难易不同的考查。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三、考试内容与要求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根据普通高等学校对新生文化素质的要求，依据中华人民共和国教育部2003年颁布的《普通高中课程方案（实验）》和《普通高中语文课程标准（实验）》，确定语文科考试内容。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按照高中课程标准规定的必修课程中阅读与鉴赏、表达与交流两个目标的“语文1”至“语文5”五个模块，选修课程中诗歌与散文、小说与戏剧、新闻与传记、语言文字应用、文化论著研读五个系列，组成必考内容和选考内容。必考和选考均可有难易不同的考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考试题型及分值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（一）语言文字运用——正确、熟练、有效地运用语言文字。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1.识记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（1）识记现代汉语普通话常用字的字音。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（2）识记现代常用规范汉字字形。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2.理解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（1）理解复杂长句的含义。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（2）把握句子的重音、停顿、语气。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3.表达应用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（1）正确使用标点符号。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（2）正确使用词语（包括熟语）。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（3）辨析病句。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※病句类型：语序不当、搭配不当、成分残缺或赘余、结构混乱；表意不明、不合逻辑。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（4）正确运用常用的修辞方法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※常见修辞方法：比喻、比拟、借代、夸张、对偶、排比、反复、设问、反问。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（5）语言表达简明、连贯、得体、准确、鲜明、生动。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（二）文学、文化常识和诗文背诵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1.识记著名作家作品及其生平成就。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2.识记著名文学、文化常识。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3.熟悉记忆著名诗句和常见的名人名言。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（三）阅读分析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阅读一般社会科学、自然科学和文学作品。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1.理解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（1）理解文中重要概念的含义。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（2）理解文中重要句子的含义。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2.分析综合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（1）筛选并整合文中的信息。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（2）分析文章结构，把握文章思路。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（3）归纳内容要点，概括中心意思。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（4）分析概括作者在文中的观点态度。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（四）写作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能进行简单的应用文体写作，能写记叙类、文学类文章。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1．应用文类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应用文类包括，条据、启事、书信、通知、计划、总结等。要求格式正确，措辞准确。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2．整篇作文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（1）准确理解题意。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（2）中心明确，立意新颖，选材得当，内容充实，感情真挚，思想健康。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（3）语言准确、通顺、得体。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（4）结构合理，条理清楚。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（5）书写规范，卷面整洁。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2.单项能力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（1）记叙清楚完整，详略得当；描写具体生动。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（2）观察准确，联想恰当，想象合理。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（3）应用文的写作符合格式及行文习惯（应掌握的常用应用文种类：书信、通知、通报、计划、总结、请示、新闻等）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（五）试卷结构及分值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1、试题内容比例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语言知识和语言表达、文学文化常识、诗文背诵   约30%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阅读             约30%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39" w:leftChars="114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写作             约40%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2、题型比例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选择题         约20%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写作           约40%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其他形式题（填空、判断、阅读分析、简答等）   约40%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3、试题难易程度比例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基础知识   约50%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灵活掌握    约30%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综合运用    约20%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  4、考试形式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答卷方式：闭卷；笔试。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总分200分，答题时间90分钟。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F0D66"/>
    <w:rsid w:val="23A53CE1"/>
    <w:rsid w:val="63EE5CA2"/>
    <w:rsid w:val="6D535020"/>
    <w:rsid w:val="73B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Arial Unicode MS"/>
      <w:kern w:val="2"/>
      <w:sz w:val="21"/>
      <w:szCs w:val="24"/>
      <w:lang w:val="en-US" w:eastAsia="zh-CN" w:bidi="bo-CN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bidi="ar-SA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2018-10-25T03:30:00Z</dcterms:created>
  <dc:creator>丽可儿</dc:creator>
  <cp:lastModifiedBy>WPS_1527995678</cp:lastModifiedBy>
  <dcterms:modified xsi:type="dcterms:W3CDTF">2018-10-26T08:05:21Z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